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15" w:rsidRPr="00646A15" w:rsidRDefault="00646A15" w:rsidP="00646A15">
      <w:pPr>
        <w:rPr>
          <w:sz w:val="28"/>
          <w:szCs w:val="28"/>
        </w:rPr>
      </w:pPr>
      <w:r w:rsidRPr="00646A15">
        <w:rPr>
          <w:sz w:val="28"/>
          <w:szCs w:val="28"/>
        </w:rPr>
        <w:t xml:space="preserve">Eilbeschaffung in Katastrophenfällen – Bestellung auch über </w:t>
      </w:r>
      <w:r w:rsidR="00E00FD9">
        <w:rPr>
          <w:sz w:val="28"/>
          <w:szCs w:val="28"/>
        </w:rPr>
        <w:t xml:space="preserve">das </w:t>
      </w:r>
      <w:r w:rsidR="00E00FD9" w:rsidRPr="00E00FD9">
        <w:rPr>
          <w:sz w:val="28"/>
          <w:szCs w:val="28"/>
        </w:rPr>
        <w:t>Kommunale Kaufhaus</w:t>
      </w:r>
      <w:r w:rsidRPr="00646A15">
        <w:rPr>
          <w:sz w:val="28"/>
          <w:szCs w:val="28"/>
        </w:rPr>
        <w:t xml:space="preserve"> möglich</w:t>
      </w:r>
    </w:p>
    <w:p w:rsidR="00646A15" w:rsidRDefault="00646A15" w:rsidP="00646A15"/>
    <w:p w:rsidR="00646A15" w:rsidRDefault="00646A15" w:rsidP="00646A15">
      <w:r>
        <w:t xml:space="preserve">Im </w:t>
      </w:r>
      <w:bookmarkStart w:id="0" w:name="_Hlk82075383"/>
      <w:r>
        <w:t>Kommunalen Kaufhaus</w:t>
      </w:r>
      <w:bookmarkEnd w:id="0"/>
      <w:r>
        <w:t xml:space="preserve"> besteht die Möglichkeit aus sehr vielen Produktbereichen, wie</w:t>
      </w:r>
    </w:p>
    <w:p w:rsidR="00646A15" w:rsidRDefault="00646A15" w:rsidP="00646A15">
      <w:r>
        <w:t>-</w:t>
      </w:r>
      <w:r>
        <w:tab/>
        <w:t>Feuerwehrbedarfe</w:t>
      </w:r>
      <w:r>
        <w:tab/>
      </w:r>
      <w:r>
        <w:tab/>
      </w:r>
      <w:r>
        <w:tab/>
        <w:t>- Corona-Artikel</w:t>
      </w:r>
    </w:p>
    <w:p w:rsidR="00646A15" w:rsidRDefault="00646A15" w:rsidP="00646A15">
      <w:r>
        <w:t>-</w:t>
      </w:r>
      <w:r>
        <w:tab/>
        <w:t>Werkebedarfe</w:t>
      </w:r>
      <w:r>
        <w:tab/>
      </w:r>
      <w:r>
        <w:tab/>
      </w:r>
      <w:r>
        <w:tab/>
      </w:r>
      <w:r>
        <w:tab/>
        <w:t>- Tablets- u. Laptops</w:t>
      </w:r>
    </w:p>
    <w:p w:rsidR="00646A15" w:rsidRDefault="00646A15" w:rsidP="00646A15">
      <w:r>
        <w:t>-</w:t>
      </w:r>
      <w:r>
        <w:tab/>
        <w:t>Küchen- und Kochzubehör</w:t>
      </w:r>
      <w:r>
        <w:tab/>
      </w:r>
      <w:r>
        <w:tab/>
        <w:t>- EDV-Kleinmaterial</w:t>
      </w:r>
    </w:p>
    <w:p w:rsidR="00646A15" w:rsidRDefault="00646A15" w:rsidP="00646A15">
      <w:r>
        <w:t>-</w:t>
      </w:r>
      <w:r>
        <w:tab/>
        <w:t>Würth Handwerkerbedarf</w:t>
      </w:r>
      <w:r>
        <w:tab/>
      </w:r>
      <w:r>
        <w:tab/>
        <w:t xml:space="preserve">- Engelbert </w:t>
      </w:r>
      <w:proofErr w:type="spellStart"/>
      <w:r>
        <w:t>Strauss</w:t>
      </w:r>
      <w:proofErr w:type="spellEnd"/>
    </w:p>
    <w:p w:rsidR="00646A15" w:rsidRDefault="00646A15" w:rsidP="00646A15">
      <w:r>
        <w:t>-</w:t>
      </w:r>
      <w:r>
        <w:tab/>
        <w:t>Bettwaren</w:t>
      </w:r>
      <w:r>
        <w:tab/>
      </w:r>
      <w:r>
        <w:tab/>
      </w:r>
      <w:r>
        <w:tab/>
      </w:r>
      <w:r>
        <w:tab/>
        <w:t>- Betriebseinrichtungen</w:t>
      </w:r>
    </w:p>
    <w:p w:rsidR="00646A15" w:rsidRDefault="00646A15" w:rsidP="00646A15">
      <w:r>
        <w:t>-</w:t>
      </w:r>
      <w:r>
        <w:tab/>
        <w:t>Büromaterial</w:t>
      </w:r>
      <w:r>
        <w:tab/>
      </w:r>
      <w:r>
        <w:tab/>
      </w:r>
      <w:r>
        <w:tab/>
      </w:r>
      <w:r>
        <w:tab/>
        <w:t>- Kitabedarfe</w:t>
      </w:r>
    </w:p>
    <w:p w:rsidR="00646A15" w:rsidRDefault="00646A15" w:rsidP="00646A15">
      <w:r>
        <w:t>-</w:t>
      </w:r>
      <w:r>
        <w:tab/>
        <w:t>Chemikalien</w:t>
      </w:r>
      <w:r>
        <w:tab/>
      </w:r>
      <w:r>
        <w:tab/>
      </w:r>
      <w:r>
        <w:tab/>
      </w:r>
      <w:r>
        <w:tab/>
        <w:t>- Objekt- und Schulmöbel</w:t>
      </w:r>
    </w:p>
    <w:p w:rsidR="00646A15" w:rsidRDefault="00646A15" w:rsidP="00646A15">
      <w:r>
        <w:t>-</w:t>
      </w:r>
      <w:r>
        <w:tab/>
        <w:t>Raumluftreiniger</w:t>
      </w:r>
      <w:r>
        <w:tab/>
      </w:r>
      <w:r>
        <w:tab/>
      </w:r>
      <w:r>
        <w:tab/>
        <w:t>- Hygieneartikel</w:t>
      </w:r>
    </w:p>
    <w:p w:rsidR="00646A15" w:rsidRDefault="00646A15" w:rsidP="00646A15">
      <w:r>
        <w:t>-</w:t>
      </w:r>
      <w:r>
        <w:tab/>
        <w:t>Sanitätsprodukte</w:t>
      </w:r>
      <w:r>
        <w:tab/>
      </w:r>
      <w:r>
        <w:tab/>
      </w:r>
      <w:r>
        <w:tab/>
        <w:t>- Beschilderung</w:t>
      </w:r>
    </w:p>
    <w:p w:rsidR="00646A15" w:rsidRDefault="00646A15" w:rsidP="00646A15">
      <w:r>
        <w:t>-</w:t>
      </w:r>
      <w:r>
        <w:tab/>
        <w:t>Wasser-, Gas-, und Abwassertechnik</w:t>
      </w:r>
    </w:p>
    <w:p w:rsidR="00646A15" w:rsidRDefault="00646A15" w:rsidP="00646A15">
      <w:r>
        <w:t>aus den bestehenden Rahmenverträgen vergaberechtsfrei abzurufen.</w:t>
      </w:r>
    </w:p>
    <w:p w:rsidR="00646A15" w:rsidRDefault="00646A15" w:rsidP="00646A15">
      <w:r>
        <w:t xml:space="preserve">Betroffene Kommunen die noch nicht in unserer Einkaufsgemeinschaft </w:t>
      </w:r>
      <w:r w:rsidR="00E00FD9" w:rsidRPr="00E00FD9">
        <w:t>Kommunale</w:t>
      </w:r>
      <w:r w:rsidR="00E00FD9">
        <w:t>s</w:t>
      </w:r>
      <w:bookmarkStart w:id="1" w:name="_GoBack"/>
      <w:bookmarkEnd w:id="1"/>
      <w:r w:rsidR="00E00FD9" w:rsidRPr="00E00FD9">
        <w:t xml:space="preserve"> Kaufhaus</w:t>
      </w:r>
      <w:r>
        <w:t xml:space="preserve"> sind, können sich direkt mit Herrn Faßnacht (06131-2398131) oder Frau Braun (06131-2398122) in Verbindung setzen.</w:t>
      </w:r>
    </w:p>
    <w:p w:rsidR="00061E65" w:rsidRDefault="00061E65"/>
    <w:sectPr w:rsidR="00061E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15"/>
    <w:rsid w:val="00061E65"/>
    <w:rsid w:val="00646A15"/>
    <w:rsid w:val="00E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84F4"/>
  <w15:chartTrackingRefBased/>
  <w15:docId w15:val="{E90D4984-A8C1-4895-9C51-38AE8302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GStB RLP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Faßnacht, Klaus</dc:creator>
  <cp:keywords/>
  <dc:description/>
  <cp:lastModifiedBy>Lenz, Jan</cp:lastModifiedBy>
  <cp:revision>2</cp:revision>
  <dcterms:created xsi:type="dcterms:W3CDTF">2021-09-09T08:23:00Z</dcterms:created>
  <dcterms:modified xsi:type="dcterms:W3CDTF">2021-09-09T08:23:00Z</dcterms:modified>
</cp:coreProperties>
</file>